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EA515" w14:textId="77777777" w:rsidR="00872035" w:rsidRDefault="004C0108">
      <w:pPr>
        <w:suppressAutoHyphens w:val="0"/>
        <w:ind w:left="4956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</w:t>
      </w:r>
    </w:p>
    <w:p w14:paraId="0D3FFEDC" w14:textId="77777777" w:rsidR="00872035" w:rsidRDefault="004C0108">
      <w:pPr>
        <w:suppressAutoHyphens w:val="0"/>
        <w:ind w:left="4956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решению Совета</w:t>
      </w:r>
    </w:p>
    <w:p w14:paraId="6B20E482" w14:textId="77777777" w:rsidR="00872035" w:rsidRDefault="004C0108">
      <w:pPr>
        <w:suppressAutoHyphens w:val="0"/>
        <w:ind w:left="566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муниципального образования</w:t>
      </w:r>
    </w:p>
    <w:p w14:paraId="67EB3DF8" w14:textId="77777777" w:rsidR="00872035" w:rsidRDefault="004C0108">
      <w:pPr>
        <w:suppressAutoHyphens w:val="0"/>
        <w:ind w:left="4956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Кавказский район</w:t>
      </w:r>
    </w:p>
    <w:p w14:paraId="46B53EEA" w14:textId="77777777" w:rsidR="00872035" w:rsidRDefault="004C0108">
      <w:pPr>
        <w:suppressAutoHyphens w:val="0"/>
        <w:ind w:left="4956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__________20__</w:t>
      </w:r>
      <w:proofErr w:type="gramStart"/>
      <w:r>
        <w:rPr>
          <w:sz w:val="28"/>
          <w:szCs w:val="28"/>
          <w:lang w:eastAsia="ru-RU"/>
        </w:rPr>
        <w:t>года  №</w:t>
      </w:r>
      <w:proofErr w:type="gramEnd"/>
      <w:r>
        <w:rPr>
          <w:sz w:val="28"/>
          <w:szCs w:val="28"/>
          <w:lang w:eastAsia="ru-RU"/>
        </w:rPr>
        <w:t xml:space="preserve"> ____</w:t>
      </w:r>
    </w:p>
    <w:p w14:paraId="323B7F76" w14:textId="77777777" w:rsidR="007543B3" w:rsidRDefault="007543B3">
      <w:pPr>
        <w:ind w:firstLine="900"/>
        <w:jc w:val="both"/>
        <w:rPr>
          <w:b/>
          <w:sz w:val="28"/>
          <w:szCs w:val="28"/>
        </w:rPr>
      </w:pPr>
    </w:p>
    <w:p w14:paraId="2F958D49" w14:textId="77777777" w:rsidR="00872035" w:rsidRDefault="00872035">
      <w:pPr>
        <w:ind w:firstLine="900"/>
        <w:jc w:val="both"/>
        <w:rPr>
          <w:b/>
          <w:sz w:val="28"/>
          <w:szCs w:val="28"/>
        </w:rPr>
      </w:pPr>
    </w:p>
    <w:p w14:paraId="175A04EF" w14:textId="77777777" w:rsidR="00872035" w:rsidRDefault="004C01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14:paraId="737C0F60" w14:textId="70F05533" w:rsidR="00872035" w:rsidRDefault="004C01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</w:t>
      </w:r>
      <w:r w:rsidR="00961B3D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униципального бюджетного учреждения «Управление архитектуры и градостроительства» муниципального образования Кавказский </w:t>
      </w:r>
      <w:r w:rsidR="0098344F">
        <w:rPr>
          <w:b/>
          <w:sz w:val="28"/>
          <w:szCs w:val="28"/>
        </w:rPr>
        <w:t>район в 202</w:t>
      </w:r>
      <w:r w:rsidR="00C8286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</w:p>
    <w:p w14:paraId="7966CBCF" w14:textId="77777777" w:rsidR="00872035" w:rsidRDefault="00872035">
      <w:pPr>
        <w:jc w:val="center"/>
        <w:rPr>
          <w:b/>
          <w:sz w:val="28"/>
          <w:szCs w:val="28"/>
        </w:rPr>
      </w:pPr>
    </w:p>
    <w:p w14:paraId="77A5C0CD" w14:textId="77777777" w:rsidR="00872035" w:rsidRDefault="00872035">
      <w:pPr>
        <w:jc w:val="center"/>
        <w:rPr>
          <w:b/>
          <w:sz w:val="28"/>
          <w:szCs w:val="28"/>
        </w:rPr>
      </w:pPr>
    </w:p>
    <w:p w14:paraId="2CE27B60" w14:textId="0518AF47" w:rsidR="00872035" w:rsidRDefault="004C0108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>Муниципальное бюджетное учреждение «Управление архитектуры и градостроительства» муниципального образования Кавказский район (далее -Учреждение) создано на основании постановления администрации муниципального образования Кавказский район</w:t>
      </w:r>
      <w:r>
        <w:rPr>
          <w:rFonts w:eastAsia="Times New Roman"/>
          <w:color w:val="000000" w:themeColor="text1"/>
          <w:sz w:val="28"/>
          <w:szCs w:val="28"/>
          <w:lang w:eastAsia="ar-SA"/>
        </w:rPr>
        <w:t xml:space="preserve"> </w:t>
      </w:r>
      <w:r w:rsidR="00EA4054">
        <w:rPr>
          <w:color w:val="000000" w:themeColor="text1"/>
          <w:sz w:val="28"/>
          <w:szCs w:val="28"/>
        </w:rPr>
        <w:t>от 26 декабря 2011 г.</w:t>
      </w:r>
      <w:r>
        <w:rPr>
          <w:rStyle w:val="FontStyle22"/>
          <w:color w:val="000000" w:themeColor="text1"/>
          <w:sz w:val="28"/>
          <w:szCs w:val="28"/>
        </w:rPr>
        <w:t xml:space="preserve">  № 1391 о создании муниципального бюджетного учреждения «Управление архитектуры и градостроительства» муниципально</w:t>
      </w:r>
      <w:r w:rsidR="00EA4054">
        <w:rPr>
          <w:rStyle w:val="FontStyle22"/>
          <w:color w:val="000000" w:themeColor="text1"/>
          <w:sz w:val="28"/>
          <w:szCs w:val="28"/>
        </w:rPr>
        <w:t>го образования Кавказский район</w:t>
      </w:r>
      <w:r>
        <w:rPr>
          <w:rStyle w:val="FontStyle22"/>
          <w:color w:val="000000" w:themeColor="text1"/>
          <w:sz w:val="28"/>
          <w:szCs w:val="28"/>
        </w:rPr>
        <w:t xml:space="preserve"> путем изменения типа существующего </w:t>
      </w:r>
      <w:r w:rsidR="00961B3D">
        <w:rPr>
          <w:rStyle w:val="FontStyle22"/>
          <w:color w:val="000000" w:themeColor="text1"/>
          <w:sz w:val="28"/>
          <w:szCs w:val="28"/>
        </w:rPr>
        <w:t>м</w:t>
      </w:r>
      <w:r>
        <w:rPr>
          <w:rStyle w:val="FontStyle22"/>
          <w:color w:val="000000" w:themeColor="text1"/>
          <w:sz w:val="28"/>
          <w:szCs w:val="28"/>
        </w:rPr>
        <w:t>униципального бюджетного учреждения «Управление архитектуры и градостроительства» муниципального образования Кавказский район, с целью обеспечения полномочий органа местного самоуправления в градостроительной деятельности.</w:t>
      </w:r>
    </w:p>
    <w:p w14:paraId="07A3D1F1" w14:textId="1C652E0A" w:rsidR="00872035" w:rsidRDefault="004C0108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>Учредителем Учреждения и собственником его имущества является муниципальное образование Кавказский район. Функции и полномочия учредителя и собственника Учреждения осуществляются администрацией муниципального образования Кавказский район в лице главы муниципального образования Кавказский район, управления имущественных отношений администрации муниципального образования Кавказский район и управления архитектуры и градостроительства администрации муниципального образования Кавказский район.</w:t>
      </w:r>
    </w:p>
    <w:p w14:paraId="633CF92A" w14:textId="361B6DD0" w:rsidR="00872035" w:rsidRDefault="003A0BE6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>
        <w:rPr>
          <w:rStyle w:val="FontStyle21"/>
          <w:b w:val="0"/>
          <w:color w:val="000000" w:themeColor="text1"/>
          <w:sz w:val="28"/>
          <w:szCs w:val="28"/>
        </w:rPr>
        <w:t>В</w:t>
      </w:r>
      <w:r w:rsidR="004C0108">
        <w:rPr>
          <w:rStyle w:val="FontStyle21"/>
          <w:b w:val="0"/>
          <w:color w:val="000000" w:themeColor="text1"/>
          <w:sz w:val="28"/>
          <w:szCs w:val="28"/>
        </w:rPr>
        <w:t>иды</w:t>
      </w:r>
      <w:r w:rsidR="004C0108">
        <w:rPr>
          <w:rStyle w:val="FontStyle21"/>
          <w:color w:val="000000" w:themeColor="text1"/>
          <w:sz w:val="28"/>
          <w:szCs w:val="28"/>
        </w:rPr>
        <w:t xml:space="preserve"> </w:t>
      </w:r>
      <w:r w:rsidR="004C0108">
        <w:rPr>
          <w:rStyle w:val="FontStyle22"/>
          <w:color w:val="000000" w:themeColor="text1"/>
          <w:sz w:val="28"/>
          <w:szCs w:val="28"/>
        </w:rPr>
        <w:t>деятельности</w:t>
      </w:r>
      <w:r w:rsidR="004D7474">
        <w:rPr>
          <w:rStyle w:val="FontStyle22"/>
          <w:color w:val="000000" w:themeColor="text1"/>
          <w:sz w:val="28"/>
          <w:szCs w:val="28"/>
        </w:rPr>
        <w:t xml:space="preserve"> </w:t>
      </w:r>
      <w:r>
        <w:rPr>
          <w:rStyle w:val="FontStyle22"/>
          <w:color w:val="000000" w:themeColor="text1"/>
          <w:sz w:val="28"/>
          <w:szCs w:val="28"/>
        </w:rPr>
        <w:t xml:space="preserve">Учреждения </w:t>
      </w:r>
      <w:r w:rsidR="004D7474">
        <w:rPr>
          <w:rStyle w:val="FontStyle22"/>
          <w:color w:val="000000" w:themeColor="text1"/>
          <w:sz w:val="28"/>
          <w:szCs w:val="28"/>
        </w:rPr>
        <w:t>в 202</w:t>
      </w:r>
      <w:r w:rsidR="00C8286D">
        <w:rPr>
          <w:rStyle w:val="FontStyle22"/>
          <w:color w:val="000000" w:themeColor="text1"/>
          <w:sz w:val="28"/>
          <w:szCs w:val="28"/>
        </w:rPr>
        <w:t>5</w:t>
      </w:r>
      <w:r w:rsidR="004D7474">
        <w:rPr>
          <w:rStyle w:val="FontStyle22"/>
          <w:color w:val="000000" w:themeColor="text1"/>
          <w:sz w:val="28"/>
          <w:szCs w:val="28"/>
        </w:rPr>
        <w:t xml:space="preserve"> году</w:t>
      </w:r>
      <w:r w:rsidR="004C0108">
        <w:rPr>
          <w:rStyle w:val="FontStyle22"/>
          <w:color w:val="000000" w:themeColor="text1"/>
          <w:sz w:val="28"/>
          <w:szCs w:val="28"/>
        </w:rPr>
        <w:t>:</w:t>
      </w:r>
    </w:p>
    <w:p w14:paraId="352FA9AF" w14:textId="77777777" w:rsidR="00872035" w:rsidRDefault="007543B3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 xml:space="preserve">- </w:t>
      </w:r>
      <w:r w:rsidR="004C0108">
        <w:rPr>
          <w:rStyle w:val="FontStyle22"/>
          <w:color w:val="000000" w:themeColor="text1"/>
          <w:sz w:val="28"/>
          <w:szCs w:val="28"/>
        </w:rPr>
        <w:t>подготовка для соглас</w:t>
      </w:r>
      <w:r w:rsidR="00317098">
        <w:rPr>
          <w:rStyle w:val="FontStyle22"/>
          <w:color w:val="000000" w:themeColor="text1"/>
          <w:sz w:val="28"/>
          <w:szCs w:val="28"/>
        </w:rPr>
        <w:t>ования у</w:t>
      </w:r>
      <w:r w:rsidR="004C0108">
        <w:rPr>
          <w:rStyle w:val="FontStyle22"/>
          <w:color w:val="000000" w:themeColor="text1"/>
          <w:sz w:val="28"/>
          <w:szCs w:val="28"/>
        </w:rPr>
        <w:t>правлением архитектуры и градостроительства администрации муниципального образования Кавказский район градостроительного заключения для предварительного согласования места размещения объектов;</w:t>
      </w:r>
    </w:p>
    <w:p w14:paraId="6A3DF7A2" w14:textId="238923FA" w:rsidR="007617DE" w:rsidRPr="007543B3" w:rsidRDefault="007543B3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 xml:space="preserve">- геодезические, топографические и </w:t>
      </w:r>
      <w:r w:rsidRPr="008B67AE">
        <w:rPr>
          <w:rStyle w:val="FontStyle22"/>
          <w:sz w:val="28"/>
          <w:szCs w:val="28"/>
        </w:rPr>
        <w:t>другие специальные работы</w:t>
      </w:r>
      <w:r w:rsidR="008B67AE">
        <w:rPr>
          <w:rStyle w:val="FontStyle22"/>
          <w:sz w:val="28"/>
          <w:szCs w:val="28"/>
        </w:rPr>
        <w:t xml:space="preserve"> </w:t>
      </w:r>
      <w:r w:rsidR="008B67AE">
        <w:rPr>
          <w:rStyle w:val="FontStyle22"/>
          <w:color w:val="000000" w:themeColor="text1"/>
          <w:sz w:val="28"/>
          <w:szCs w:val="28"/>
        </w:rPr>
        <w:t>при инженерных изысканиях</w:t>
      </w:r>
      <w:r w:rsidR="008B67AE">
        <w:rPr>
          <w:rStyle w:val="FontStyle22"/>
          <w:sz w:val="28"/>
          <w:szCs w:val="28"/>
        </w:rPr>
        <w:t xml:space="preserve"> (вынос в натуру осей трасс инженерных коммуникаций, основных осей зданий и сооружений, границ земельных участков)</w:t>
      </w:r>
      <w:r>
        <w:rPr>
          <w:rStyle w:val="FontStyle22"/>
          <w:color w:val="000000" w:themeColor="text1"/>
          <w:sz w:val="28"/>
          <w:szCs w:val="28"/>
        </w:rPr>
        <w:t>, строительстве и эксплуатации зданий и сооружений, межевании земель</w:t>
      </w:r>
      <w:r w:rsidR="008B67AE">
        <w:rPr>
          <w:rStyle w:val="FontStyle22"/>
          <w:color w:val="000000" w:themeColor="text1"/>
          <w:sz w:val="28"/>
          <w:szCs w:val="28"/>
        </w:rPr>
        <w:t>.</w:t>
      </w:r>
    </w:p>
    <w:p w14:paraId="6651F35E" w14:textId="5ED1C2B4" w:rsidR="00872035" w:rsidRDefault="004C0108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 xml:space="preserve">В учреждении </w:t>
      </w:r>
      <w:r w:rsidR="007617DE">
        <w:rPr>
          <w:rStyle w:val="FontStyle22"/>
          <w:color w:val="000000" w:themeColor="text1"/>
          <w:sz w:val="28"/>
          <w:szCs w:val="28"/>
        </w:rPr>
        <w:t>в 202</w:t>
      </w:r>
      <w:r w:rsidR="00C8286D">
        <w:rPr>
          <w:rStyle w:val="FontStyle22"/>
          <w:color w:val="000000" w:themeColor="text1"/>
          <w:sz w:val="28"/>
          <w:szCs w:val="28"/>
        </w:rPr>
        <w:t>5</w:t>
      </w:r>
      <w:r w:rsidR="007617DE">
        <w:rPr>
          <w:rStyle w:val="FontStyle22"/>
          <w:color w:val="000000" w:themeColor="text1"/>
          <w:sz w:val="28"/>
          <w:szCs w:val="28"/>
        </w:rPr>
        <w:t xml:space="preserve"> году работало 1</w:t>
      </w:r>
      <w:r w:rsidR="00295897">
        <w:rPr>
          <w:rStyle w:val="FontStyle22"/>
          <w:color w:val="000000" w:themeColor="text1"/>
          <w:sz w:val="28"/>
          <w:szCs w:val="28"/>
        </w:rPr>
        <w:t>3</w:t>
      </w:r>
      <w:r>
        <w:rPr>
          <w:rStyle w:val="FontStyle22"/>
          <w:color w:val="000000" w:themeColor="text1"/>
          <w:sz w:val="28"/>
          <w:szCs w:val="28"/>
        </w:rPr>
        <w:t xml:space="preserve"> человек</w:t>
      </w:r>
      <w:r w:rsidR="004F16A8">
        <w:rPr>
          <w:rStyle w:val="FontStyle22"/>
          <w:color w:val="000000" w:themeColor="text1"/>
          <w:sz w:val="28"/>
          <w:szCs w:val="28"/>
        </w:rPr>
        <w:t>, в том числе 3 человека за счет бюджетных средств</w:t>
      </w:r>
      <w:r>
        <w:rPr>
          <w:rStyle w:val="FontStyle22"/>
          <w:color w:val="000000" w:themeColor="text1"/>
          <w:sz w:val="28"/>
          <w:szCs w:val="28"/>
        </w:rPr>
        <w:t>.</w:t>
      </w:r>
    </w:p>
    <w:p w14:paraId="39B01449" w14:textId="77777777" w:rsidR="003F30C3" w:rsidRDefault="0098344F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>За 202</w:t>
      </w:r>
      <w:r w:rsidR="00C8286D">
        <w:rPr>
          <w:rStyle w:val="FontStyle22"/>
          <w:color w:val="000000" w:themeColor="text1"/>
          <w:sz w:val="28"/>
          <w:szCs w:val="28"/>
        </w:rPr>
        <w:t>5</w:t>
      </w:r>
      <w:r w:rsidR="004C0108">
        <w:rPr>
          <w:rStyle w:val="FontStyle22"/>
          <w:color w:val="000000" w:themeColor="text1"/>
          <w:sz w:val="28"/>
          <w:szCs w:val="28"/>
        </w:rPr>
        <w:t xml:space="preserve"> год учреждением в рамках муниципального задания для формирования земельных участков выполнено топографических съемок в </w:t>
      </w:r>
      <w:r w:rsidR="004C0108">
        <w:rPr>
          <w:rStyle w:val="FontStyle22"/>
          <w:color w:val="000000" w:themeColor="text1"/>
          <w:sz w:val="28"/>
          <w:szCs w:val="28"/>
        </w:rPr>
        <w:lastRenderedPageBreak/>
        <w:t>объеме 12 га, тем самым были освоены выделенные бюджетные средс</w:t>
      </w:r>
      <w:r w:rsidR="007617DE">
        <w:rPr>
          <w:rStyle w:val="FontStyle22"/>
          <w:color w:val="000000" w:themeColor="text1"/>
          <w:sz w:val="28"/>
          <w:szCs w:val="28"/>
        </w:rPr>
        <w:t xml:space="preserve">тва в размере </w:t>
      </w:r>
      <w:r w:rsidR="003F30C3">
        <w:rPr>
          <w:rStyle w:val="FontStyle22"/>
          <w:color w:val="000000" w:themeColor="text1"/>
          <w:sz w:val="28"/>
          <w:szCs w:val="28"/>
        </w:rPr>
        <w:t>274,4 тысячи рублей.</w:t>
      </w:r>
    </w:p>
    <w:p w14:paraId="70F23E1A" w14:textId="70A3F219" w:rsidR="00872035" w:rsidRPr="004F16A8" w:rsidRDefault="00435D1C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sz w:val="28"/>
          <w:szCs w:val="28"/>
        </w:rPr>
      </w:pPr>
      <w:r w:rsidRPr="004F16A8">
        <w:rPr>
          <w:rStyle w:val="FontStyle22"/>
          <w:sz w:val="28"/>
          <w:szCs w:val="28"/>
        </w:rPr>
        <w:t xml:space="preserve">Так же в рамках муниципального задания освоены денежные средства в размере </w:t>
      </w:r>
      <w:r w:rsidR="00C8286D" w:rsidRPr="004F16A8">
        <w:rPr>
          <w:rStyle w:val="FontStyle22"/>
          <w:sz w:val="28"/>
          <w:szCs w:val="28"/>
        </w:rPr>
        <w:t>1</w:t>
      </w:r>
      <w:r w:rsidR="00961B3D">
        <w:rPr>
          <w:rStyle w:val="FontStyle22"/>
          <w:sz w:val="28"/>
          <w:szCs w:val="28"/>
        </w:rPr>
        <w:t xml:space="preserve"> </w:t>
      </w:r>
      <w:r w:rsidRPr="004F16A8">
        <w:rPr>
          <w:rStyle w:val="FontStyle22"/>
          <w:sz w:val="28"/>
          <w:szCs w:val="28"/>
        </w:rPr>
        <w:t>525,3</w:t>
      </w:r>
      <w:r w:rsidR="004C0108" w:rsidRPr="004F16A8">
        <w:rPr>
          <w:rStyle w:val="FontStyle22"/>
          <w:sz w:val="28"/>
          <w:szCs w:val="28"/>
        </w:rPr>
        <w:t xml:space="preserve"> тысячи рублей</w:t>
      </w:r>
      <w:r w:rsidRPr="004F16A8">
        <w:rPr>
          <w:rStyle w:val="FontStyle22"/>
          <w:sz w:val="28"/>
          <w:szCs w:val="28"/>
        </w:rPr>
        <w:t xml:space="preserve"> на </w:t>
      </w:r>
      <w:r w:rsidR="00F962CF" w:rsidRPr="004F16A8">
        <w:rPr>
          <w:rStyle w:val="FontStyle22"/>
          <w:sz w:val="28"/>
          <w:szCs w:val="28"/>
        </w:rPr>
        <w:t>выполнение работ в сфере управления градостроительной деятельности</w:t>
      </w:r>
      <w:r w:rsidR="004C0108" w:rsidRPr="004F16A8">
        <w:rPr>
          <w:rStyle w:val="FontStyle22"/>
          <w:sz w:val="28"/>
          <w:szCs w:val="28"/>
        </w:rPr>
        <w:t>.</w:t>
      </w:r>
    </w:p>
    <w:p w14:paraId="18456D4C" w14:textId="1178EACA" w:rsidR="00872035" w:rsidRDefault="00F962CF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>В</w:t>
      </w:r>
      <w:r w:rsidR="004C0108">
        <w:rPr>
          <w:rStyle w:val="FontStyle22"/>
          <w:color w:val="000000" w:themeColor="text1"/>
          <w:sz w:val="28"/>
          <w:szCs w:val="28"/>
        </w:rPr>
        <w:t xml:space="preserve"> рамках оказания </w:t>
      </w:r>
      <w:r w:rsidR="0098344F">
        <w:rPr>
          <w:rStyle w:val="FontStyle22"/>
          <w:color w:val="000000" w:themeColor="text1"/>
          <w:sz w:val="28"/>
          <w:szCs w:val="28"/>
        </w:rPr>
        <w:t xml:space="preserve">услуг населению было принято </w:t>
      </w:r>
      <w:r w:rsidR="00C8286D">
        <w:rPr>
          <w:rStyle w:val="FontStyle22"/>
          <w:color w:val="000000" w:themeColor="text1"/>
          <w:sz w:val="28"/>
          <w:szCs w:val="28"/>
        </w:rPr>
        <w:t>6</w:t>
      </w:r>
      <w:r w:rsidR="00295897">
        <w:rPr>
          <w:rStyle w:val="FontStyle22"/>
          <w:color w:val="000000" w:themeColor="text1"/>
          <w:sz w:val="28"/>
          <w:szCs w:val="28"/>
        </w:rPr>
        <w:t>48</w:t>
      </w:r>
      <w:r w:rsidR="004C0108">
        <w:rPr>
          <w:rStyle w:val="FontStyle22"/>
          <w:color w:val="000000" w:themeColor="text1"/>
          <w:sz w:val="28"/>
          <w:szCs w:val="28"/>
        </w:rPr>
        <w:t xml:space="preserve"> заявок от физических и юридических лиц по выполнению </w:t>
      </w:r>
      <w:r w:rsidR="008B67AE" w:rsidRPr="008B67AE">
        <w:rPr>
          <w:rStyle w:val="FontStyle22"/>
          <w:sz w:val="28"/>
          <w:szCs w:val="28"/>
        </w:rPr>
        <w:t>вышеуказанных</w:t>
      </w:r>
      <w:r w:rsidR="004C0108" w:rsidRPr="008B67AE">
        <w:rPr>
          <w:rStyle w:val="FontStyle22"/>
          <w:sz w:val="28"/>
          <w:szCs w:val="28"/>
        </w:rPr>
        <w:t xml:space="preserve"> видов</w:t>
      </w:r>
      <w:r w:rsidR="004C0108">
        <w:rPr>
          <w:rStyle w:val="FontStyle22"/>
          <w:color w:val="000000" w:themeColor="text1"/>
          <w:sz w:val="28"/>
          <w:szCs w:val="28"/>
        </w:rPr>
        <w:t xml:space="preserve"> работ. </w:t>
      </w:r>
    </w:p>
    <w:p w14:paraId="3A7ECE35" w14:textId="3285ABEA" w:rsidR="00872035" w:rsidRDefault="004C0108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>
        <w:rPr>
          <w:rStyle w:val="FontStyle22"/>
          <w:color w:val="000000" w:themeColor="text1"/>
          <w:sz w:val="28"/>
          <w:szCs w:val="28"/>
        </w:rPr>
        <w:t xml:space="preserve">Данные работы являются платными, доход учреждения </w:t>
      </w:r>
      <w:r w:rsidR="003A0BE6">
        <w:rPr>
          <w:rStyle w:val="FontStyle22"/>
          <w:color w:val="000000" w:themeColor="text1"/>
          <w:sz w:val="28"/>
          <w:szCs w:val="28"/>
        </w:rPr>
        <w:t xml:space="preserve">в 2025 году </w:t>
      </w:r>
      <w:r>
        <w:rPr>
          <w:rStyle w:val="FontStyle22"/>
          <w:color w:val="000000" w:themeColor="text1"/>
          <w:sz w:val="28"/>
          <w:szCs w:val="28"/>
        </w:rPr>
        <w:t>составил 5</w:t>
      </w:r>
      <w:r w:rsidR="00295897">
        <w:rPr>
          <w:rStyle w:val="FontStyle22"/>
          <w:color w:val="000000" w:themeColor="text1"/>
          <w:sz w:val="28"/>
          <w:szCs w:val="28"/>
        </w:rPr>
        <w:t> 015,1</w:t>
      </w:r>
      <w:r>
        <w:rPr>
          <w:rStyle w:val="FontStyle22"/>
          <w:color w:val="000000" w:themeColor="text1"/>
          <w:sz w:val="28"/>
          <w:szCs w:val="28"/>
        </w:rPr>
        <w:t xml:space="preserve"> тысяч рублей, что </w:t>
      </w:r>
      <w:r w:rsidRPr="004F16A8">
        <w:rPr>
          <w:rStyle w:val="FontStyle22"/>
          <w:sz w:val="28"/>
          <w:szCs w:val="28"/>
        </w:rPr>
        <w:t>позволило провести необходимый профилактический ремонт</w:t>
      </w:r>
      <w:r w:rsidR="007617DE" w:rsidRPr="004F16A8">
        <w:rPr>
          <w:rStyle w:val="FontStyle22"/>
          <w:sz w:val="28"/>
          <w:szCs w:val="28"/>
        </w:rPr>
        <w:t xml:space="preserve"> </w:t>
      </w:r>
      <w:r w:rsidR="008B67AE" w:rsidRPr="004F16A8">
        <w:rPr>
          <w:rStyle w:val="FontStyle22"/>
          <w:sz w:val="28"/>
          <w:szCs w:val="28"/>
        </w:rPr>
        <w:t xml:space="preserve">и поверку </w:t>
      </w:r>
      <w:r w:rsidR="007617DE" w:rsidRPr="004F16A8">
        <w:rPr>
          <w:rStyle w:val="FontStyle22"/>
          <w:sz w:val="28"/>
          <w:szCs w:val="28"/>
        </w:rPr>
        <w:t>геодезического</w:t>
      </w:r>
      <w:r w:rsidRPr="004F16A8">
        <w:rPr>
          <w:rStyle w:val="FontStyle22"/>
          <w:sz w:val="28"/>
          <w:szCs w:val="28"/>
        </w:rPr>
        <w:t xml:space="preserve"> оборудования</w:t>
      </w:r>
      <w:r w:rsidR="003A0BE6" w:rsidRPr="004F16A8">
        <w:rPr>
          <w:rStyle w:val="FontStyle22"/>
          <w:sz w:val="28"/>
          <w:szCs w:val="28"/>
        </w:rPr>
        <w:t>, обслуживание и ремонт транспортного средства</w:t>
      </w:r>
      <w:r w:rsidR="00F962CF" w:rsidRPr="004F16A8">
        <w:rPr>
          <w:rStyle w:val="FontStyle22"/>
          <w:sz w:val="28"/>
          <w:szCs w:val="28"/>
        </w:rPr>
        <w:t>, закрепленного за Учреждением</w:t>
      </w:r>
      <w:r w:rsidR="003A0BE6" w:rsidRPr="004F16A8">
        <w:rPr>
          <w:rStyle w:val="FontStyle22"/>
          <w:sz w:val="28"/>
          <w:szCs w:val="28"/>
        </w:rPr>
        <w:t xml:space="preserve">, </w:t>
      </w:r>
      <w:r w:rsidR="004F16A8" w:rsidRPr="004F16A8">
        <w:rPr>
          <w:rStyle w:val="FontStyle22"/>
          <w:sz w:val="28"/>
          <w:szCs w:val="28"/>
        </w:rPr>
        <w:t xml:space="preserve">расходы по оплате труда работникам Учреждения (4 464,5 тысяч рублей), оплата коммунальных услуг административного здания за                         </w:t>
      </w:r>
      <w:r w:rsidR="004F16A8" w:rsidRPr="004F16A8">
        <w:rPr>
          <w:rStyle w:val="FontStyle22"/>
          <w:sz w:val="28"/>
          <w:szCs w:val="28"/>
          <w:lang w:val="en-US"/>
        </w:rPr>
        <w:t>I</w:t>
      </w:r>
      <w:r w:rsidR="004F16A8" w:rsidRPr="004F16A8">
        <w:rPr>
          <w:rStyle w:val="FontStyle22"/>
          <w:sz w:val="28"/>
          <w:szCs w:val="28"/>
        </w:rPr>
        <w:t xml:space="preserve"> полугодие 2025 года (338,3 тысячи рублей)</w:t>
      </w:r>
      <w:r w:rsidRPr="004F16A8">
        <w:rPr>
          <w:rStyle w:val="FontStyle22"/>
          <w:sz w:val="28"/>
          <w:szCs w:val="28"/>
        </w:rPr>
        <w:t>.</w:t>
      </w:r>
    </w:p>
    <w:p w14:paraId="44495432" w14:textId="77777777" w:rsidR="00872035" w:rsidRDefault="00872035">
      <w:pPr>
        <w:jc w:val="both"/>
        <w:rPr>
          <w:color w:val="000000" w:themeColor="text1"/>
          <w:sz w:val="28"/>
          <w:szCs w:val="28"/>
        </w:rPr>
      </w:pPr>
    </w:p>
    <w:p w14:paraId="4C2FCD8B" w14:textId="77777777" w:rsidR="00872035" w:rsidRDefault="00872035">
      <w:pPr>
        <w:jc w:val="both"/>
        <w:rPr>
          <w:color w:val="000000" w:themeColor="text1"/>
          <w:sz w:val="28"/>
          <w:szCs w:val="28"/>
        </w:rPr>
      </w:pPr>
    </w:p>
    <w:p w14:paraId="300372D3" w14:textId="77777777" w:rsidR="003A0BE6" w:rsidRDefault="003A0BE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Исполняющий обязанности з</w:t>
      </w:r>
      <w:r w:rsidR="004C0108">
        <w:rPr>
          <w:color w:val="000000" w:themeColor="text1"/>
          <w:sz w:val="28"/>
          <w:szCs w:val="28"/>
        </w:rPr>
        <w:t>аместител</w:t>
      </w:r>
      <w:r>
        <w:rPr>
          <w:color w:val="000000" w:themeColor="text1"/>
          <w:sz w:val="28"/>
          <w:szCs w:val="28"/>
        </w:rPr>
        <w:t>я</w:t>
      </w:r>
    </w:p>
    <w:p w14:paraId="209C9807" w14:textId="77777777" w:rsidR="003A0BE6" w:rsidRDefault="004C0108" w:rsidP="004C01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главы муниципального </w:t>
      </w:r>
      <w:r w:rsidR="007543B3">
        <w:rPr>
          <w:color w:val="000000" w:themeColor="text1"/>
          <w:sz w:val="28"/>
          <w:szCs w:val="28"/>
        </w:rPr>
        <w:t>образования</w:t>
      </w:r>
    </w:p>
    <w:p w14:paraId="037E31C4" w14:textId="4EDBFB2C" w:rsidR="00872035" w:rsidRDefault="004C0108" w:rsidP="004C010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Кавказский район           </w:t>
      </w:r>
      <w:r w:rsidR="007543B3">
        <w:rPr>
          <w:color w:val="000000" w:themeColor="text1"/>
          <w:sz w:val="28"/>
          <w:szCs w:val="28"/>
        </w:rPr>
        <w:t xml:space="preserve">                                            </w:t>
      </w:r>
      <w:r w:rsidR="003A0BE6">
        <w:rPr>
          <w:color w:val="000000" w:themeColor="text1"/>
          <w:sz w:val="28"/>
          <w:szCs w:val="28"/>
        </w:rPr>
        <w:t xml:space="preserve">                      </w:t>
      </w:r>
      <w:r w:rsidR="007543B3">
        <w:rPr>
          <w:color w:val="000000" w:themeColor="text1"/>
          <w:sz w:val="28"/>
          <w:szCs w:val="28"/>
        </w:rPr>
        <w:t>И.В. Демьяненко</w:t>
      </w:r>
    </w:p>
    <w:sectPr w:rsidR="00872035" w:rsidSect="003A0BE6">
      <w:headerReference w:type="default" r:id="rId7"/>
      <w:pgSz w:w="11906" w:h="16838"/>
      <w:pgMar w:top="1134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4A9A" w14:textId="77777777" w:rsidR="00B332A0" w:rsidRDefault="00B332A0" w:rsidP="00C95F5E">
      <w:r>
        <w:separator/>
      </w:r>
    </w:p>
  </w:endnote>
  <w:endnote w:type="continuationSeparator" w:id="0">
    <w:p w14:paraId="52CC6605" w14:textId="77777777" w:rsidR="00B332A0" w:rsidRDefault="00B332A0" w:rsidP="00C9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E332" w14:textId="77777777" w:rsidR="00B332A0" w:rsidRDefault="00B332A0" w:rsidP="00C95F5E">
      <w:r>
        <w:separator/>
      </w:r>
    </w:p>
  </w:footnote>
  <w:footnote w:type="continuationSeparator" w:id="0">
    <w:p w14:paraId="351CD930" w14:textId="77777777" w:rsidR="00B332A0" w:rsidRDefault="00B332A0" w:rsidP="00C95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66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30C7FD" w14:textId="77777777" w:rsidR="00C95F5E" w:rsidRDefault="00C95F5E">
        <w:pPr>
          <w:pStyle w:val="ab"/>
          <w:jc w:val="center"/>
        </w:pPr>
      </w:p>
      <w:p w14:paraId="4C75192A" w14:textId="77777777" w:rsidR="00C95F5E" w:rsidRDefault="00C95F5E">
        <w:pPr>
          <w:pStyle w:val="ab"/>
          <w:jc w:val="center"/>
        </w:pPr>
      </w:p>
      <w:p w14:paraId="43533B72" w14:textId="77777777" w:rsidR="00C95F5E" w:rsidRPr="00C95F5E" w:rsidRDefault="00C95F5E">
        <w:pPr>
          <w:pStyle w:val="ab"/>
          <w:jc w:val="center"/>
          <w:rPr>
            <w:sz w:val="28"/>
            <w:szCs w:val="28"/>
          </w:rPr>
        </w:pPr>
        <w:r w:rsidRPr="00C95F5E">
          <w:rPr>
            <w:sz w:val="28"/>
            <w:szCs w:val="28"/>
          </w:rPr>
          <w:fldChar w:fldCharType="begin"/>
        </w:r>
        <w:r w:rsidRPr="00C95F5E">
          <w:rPr>
            <w:sz w:val="28"/>
            <w:szCs w:val="28"/>
          </w:rPr>
          <w:instrText>PAGE   \* MERGEFORMAT</w:instrText>
        </w:r>
        <w:r w:rsidRPr="00C95F5E">
          <w:rPr>
            <w:sz w:val="28"/>
            <w:szCs w:val="28"/>
          </w:rPr>
          <w:fldChar w:fldCharType="separate"/>
        </w:r>
        <w:r w:rsidR="007543B3">
          <w:rPr>
            <w:noProof/>
            <w:sz w:val="28"/>
            <w:szCs w:val="28"/>
          </w:rPr>
          <w:t>2</w:t>
        </w:r>
        <w:r w:rsidRPr="00C95F5E">
          <w:rPr>
            <w:sz w:val="28"/>
            <w:szCs w:val="28"/>
          </w:rPr>
          <w:fldChar w:fldCharType="end"/>
        </w:r>
      </w:p>
    </w:sdtContent>
  </w:sdt>
  <w:p w14:paraId="6B1C606C" w14:textId="77777777" w:rsidR="00C95F5E" w:rsidRPr="00C95F5E" w:rsidRDefault="00C95F5E">
    <w:pPr>
      <w:pStyle w:val="ab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035"/>
    <w:rsid w:val="000A0B99"/>
    <w:rsid w:val="00242103"/>
    <w:rsid w:val="00295897"/>
    <w:rsid w:val="00317098"/>
    <w:rsid w:val="00335473"/>
    <w:rsid w:val="003A0BE6"/>
    <w:rsid w:val="003F30C3"/>
    <w:rsid w:val="00435D1C"/>
    <w:rsid w:val="004B464A"/>
    <w:rsid w:val="004C0108"/>
    <w:rsid w:val="004D7474"/>
    <w:rsid w:val="004F16A8"/>
    <w:rsid w:val="007543B3"/>
    <w:rsid w:val="007617DE"/>
    <w:rsid w:val="007D1F26"/>
    <w:rsid w:val="00862591"/>
    <w:rsid w:val="00872035"/>
    <w:rsid w:val="008B67AE"/>
    <w:rsid w:val="00961B3D"/>
    <w:rsid w:val="0098344F"/>
    <w:rsid w:val="009877F8"/>
    <w:rsid w:val="00B24F5E"/>
    <w:rsid w:val="00B332A0"/>
    <w:rsid w:val="00C8286D"/>
    <w:rsid w:val="00C95F5E"/>
    <w:rsid w:val="00EA4054"/>
    <w:rsid w:val="00F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3882"/>
  <w15:docId w15:val="{F19228A4-88DA-4B01-B4D3-67965584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1DF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basedOn w:val="a0"/>
    <w:uiPriority w:val="99"/>
    <w:qFormat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qFormat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character" w:customStyle="1" w:styleId="FontStyle22">
    <w:name w:val="Font Style22"/>
    <w:basedOn w:val="a0"/>
    <w:uiPriority w:val="99"/>
    <w:qFormat/>
    <w:rsid w:val="00950051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qFormat/>
    <w:rsid w:val="00950051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Текст выноски Знак"/>
    <w:basedOn w:val="a0"/>
    <w:uiPriority w:val="99"/>
    <w:semiHidden/>
    <w:qFormat/>
    <w:rsid w:val="00266C11"/>
    <w:rPr>
      <w:rFonts w:ascii="Segoe UI" w:hAnsi="Segoe UI" w:cs="Segoe UI"/>
      <w:sz w:val="18"/>
      <w:szCs w:val="18"/>
      <w:lang w:eastAsia="ar-SA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Style3">
    <w:name w:val="Style3"/>
    <w:basedOn w:val="a"/>
    <w:uiPriority w:val="99"/>
    <w:qFormat/>
    <w:rsid w:val="00BA479F"/>
    <w:pPr>
      <w:widowControl w:val="0"/>
      <w:suppressAutoHyphens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qFormat/>
    <w:rsid w:val="00BA479F"/>
    <w:pPr>
      <w:widowControl w:val="0"/>
      <w:suppressAutoHyphens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qFormat/>
    <w:rsid w:val="00BA479F"/>
    <w:pPr>
      <w:widowControl w:val="0"/>
      <w:suppressAutoHyphens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qFormat/>
    <w:rsid w:val="00BA479F"/>
    <w:pPr>
      <w:widowControl w:val="0"/>
      <w:suppressAutoHyphens w:val="0"/>
      <w:spacing w:line="1140" w:lineRule="exact"/>
      <w:ind w:firstLine="960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qFormat/>
    <w:rsid w:val="00950051"/>
    <w:pPr>
      <w:widowControl w:val="0"/>
      <w:suppressAutoHyphens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qFormat/>
    <w:rsid w:val="00950051"/>
    <w:pPr>
      <w:widowControl w:val="0"/>
      <w:suppressAutoHyphens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qFormat/>
    <w:rsid w:val="00950051"/>
    <w:pPr>
      <w:widowControl w:val="0"/>
      <w:suppressAutoHyphens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qFormat/>
    <w:rsid w:val="00950051"/>
    <w:pPr>
      <w:widowControl w:val="0"/>
      <w:suppressAutoHyphens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qFormat/>
    <w:rsid w:val="00950051"/>
    <w:pPr>
      <w:widowControl w:val="0"/>
      <w:suppressAutoHyphens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qFormat/>
    <w:rsid w:val="00950051"/>
    <w:pPr>
      <w:widowControl w:val="0"/>
      <w:suppressAutoHyphens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qFormat/>
    <w:rsid w:val="00950051"/>
    <w:pPr>
      <w:widowControl w:val="0"/>
      <w:suppressAutoHyphens w:val="0"/>
      <w:spacing w:line="356" w:lineRule="exact"/>
      <w:ind w:hanging="320"/>
    </w:pPr>
    <w:rPr>
      <w:rFonts w:eastAsiaTheme="minorEastAsia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266C11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E75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95F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95F5E"/>
    <w:rPr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C95F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5F5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9F3CB-DEA8-41B0-8114-04D4D6E7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dc:description/>
  <cp:lastModifiedBy>Архитектура</cp:lastModifiedBy>
  <cp:revision>21</cp:revision>
  <cp:lastPrinted>2026-05-15T06:06:00Z</cp:lastPrinted>
  <dcterms:created xsi:type="dcterms:W3CDTF">2021-02-10T09:43:00Z</dcterms:created>
  <dcterms:modified xsi:type="dcterms:W3CDTF">2026-05-15T06:08:00Z</dcterms:modified>
  <dc:language>ru-RU</dc:language>
</cp:coreProperties>
</file>